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Данная Политика Конфиденциальности применима ко всей личной информации и полученными или использованными данными на настоящем сайте и всех сайтах, на которые ссылается настоящий сайт.</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 </w:t>
      </w:r>
    </w:p>
    <w:p w:rsidR="0039466F" w:rsidRDefault="0039466F" w:rsidP="0039466F">
      <w:pPr>
        <w:pStyle w:val="a3"/>
        <w:shd w:val="clear" w:color="auto" w:fill="FFFFFF"/>
        <w:spacing w:before="0" w:beforeAutospacing="0" w:after="0" w:afterAutospacing="0"/>
        <w:rPr>
          <w:rFonts w:ascii="Lucida Sans Unicode" w:hAnsi="Lucida Sans Unicode" w:cs="Lucida Sans Unicode"/>
          <w:b/>
          <w:bCs/>
          <w:color w:val="000000"/>
          <w:spacing w:val="-15"/>
        </w:rPr>
      </w:pPr>
      <w:r>
        <w:rPr>
          <w:rFonts w:ascii="Lucida Sans Unicode" w:hAnsi="Lucida Sans Unicode" w:cs="Lucida Sans Unicode"/>
          <w:b/>
          <w:bCs/>
          <w:color w:val="000000"/>
          <w:spacing w:val="-15"/>
        </w:rPr>
        <w:t>Сбор вашей личной информации</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 </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Мы храним и обрабатываем предоставленную Вами информацию с тем уровнем достаточной защиты, которая представляется достаточной и доступной. Мы не передаем предоставленную информацию третьим лицами за исключением случаев, предусмотренных законодательством Российской Федерации.</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 </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Мы можем попросить Вас предоставить контактную информацию, такую, как адрес электронной почты, ФИО, номер телефона, ссылки на аккаунты в социальных сетях или прочих контактов, необходимых для осуществления наших услуг.</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 </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Отказ от предоставления данной информации является достаточным условием для отказа или прекращения оказания всех или части наших услуг. Для Вашего удобства эти данные могут быть получены в автоматическом режиме с уведомлением Вас перед отправкой запроса на его получение.</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 </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Мы можем объединять информацию, предоставленную Вами на нашем сайте, с другой информацией, полученной нами от Вас вне рамок сайта или от сторонних лиц для более эффективной работы нашего сайта, услуг или наших предложений.</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 </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Если Вы предоставляете нам свою информацию, Вы имеете право, предварительно уведомив нас, проверить, изменить, исправить или удалить эту информацию.</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 </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Мы оставляем за собой право выбора способа и метода проверки предоставленной Вами информации. Проверка производится в рамках действующего законодательства той страны, в пределах которой Вы воспользовались нашими услугами.</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 </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Заполняя наши электронные формы, анкеты, передавая нам информацию иными способами, Вы соглашаетесь с нашей политикой конфиденциальности.</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 </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 </w:t>
      </w:r>
    </w:p>
    <w:p w:rsidR="0039466F" w:rsidRDefault="0039466F" w:rsidP="0039466F">
      <w:pPr>
        <w:pStyle w:val="a3"/>
        <w:shd w:val="clear" w:color="auto" w:fill="FFFFFF"/>
        <w:spacing w:before="0" w:beforeAutospacing="0" w:after="0" w:afterAutospacing="0"/>
        <w:rPr>
          <w:rFonts w:ascii="Lucida Sans Unicode" w:hAnsi="Lucida Sans Unicode" w:cs="Lucida Sans Unicode"/>
          <w:b/>
          <w:bCs/>
          <w:color w:val="000000"/>
          <w:spacing w:val="-15"/>
        </w:rPr>
      </w:pPr>
      <w:r>
        <w:rPr>
          <w:rFonts w:ascii="Lucida Sans Unicode" w:hAnsi="Lucida Sans Unicode" w:cs="Lucida Sans Unicode"/>
          <w:b/>
          <w:bCs/>
          <w:color w:val="000000"/>
          <w:spacing w:val="-15"/>
        </w:rPr>
        <w:t>Использование вашей личной информации</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 </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Мы используем Вашу личную информацию исключительно для предоставления Вам услуг и сервисов, указанных на нашем сайте.</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 </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lastRenderedPageBreak/>
        <w:t>В частности, мы используем Вашу информацию, чтобы связаться с вами удобным для вас способом, для предоставления услуг и поддержки, передачи полезных материалов, технической информации и т.д.</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 </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Мы также можем связаться с Вами для предоставления информации о товарах, услугах, рекламе, конкурсах и других мероприятиях или предложениях представляющих для Вас интерес. Вы имеете право решить и уведомить нас, хотите ли вы получать такую информацию, с помощью запроса по электронной почте или по иным каналам связи, указанных на нашем сайте.</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 </w:t>
      </w:r>
    </w:p>
    <w:p w:rsidR="0039466F" w:rsidRDefault="0039466F" w:rsidP="0039466F">
      <w:pPr>
        <w:pStyle w:val="a3"/>
        <w:shd w:val="clear" w:color="auto" w:fill="FFFFFF"/>
        <w:spacing w:before="0" w:beforeAutospacing="0" w:after="0" w:afterAutospacing="0"/>
        <w:rPr>
          <w:rFonts w:ascii="Lucida Sans Unicode" w:hAnsi="Lucida Sans Unicode" w:cs="Lucida Sans Unicode"/>
          <w:b/>
          <w:bCs/>
          <w:color w:val="000000"/>
          <w:spacing w:val="-15"/>
        </w:rPr>
      </w:pPr>
      <w:r>
        <w:rPr>
          <w:rFonts w:ascii="Lucida Sans Unicode" w:hAnsi="Lucida Sans Unicode" w:cs="Lucida Sans Unicode"/>
          <w:b/>
          <w:bCs/>
          <w:color w:val="000000"/>
          <w:spacing w:val="-15"/>
        </w:rPr>
        <w:t>Передача вашей личной информации</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 </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Мы обязуемся не передавать вашу личную информацию другим лицам за исключением случаев, когда Вы запросите товары или услуги, выполнение которых требует обращение к нашим партнерам или подрядчикам, с вашим предварительным согласием на передачу такой информации.</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 </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Мы сотрудничаем со сторонними компаниями для предоставления услуг и поставки товаров, услуг и решений для наших клиентов; наши партнеры, подрядчики и поставщики услуг берут обязательства хранить конфиденциальность информации, полученной от нашего имени и не использовать ее для каких-либо иных целей, кроме предоставления услуг для наших клиентов.</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 </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Мы обязуемся не передавать Вашу личную информацию, предоставленную Вами, сторонним лицам, за исключением: вашего согласия; ответа на официальный и юридически правильно оформленный запрос правительственных органов; следования нормам законодательства, акта, повестки в суд или судебного решения; помощи в предотвращении мошенничества, защите прав и имущества нашей компании; защиты личной безопасности или имущества наших сотрудников, пользователей или общественности; обработки Вашего заказа или запроса, или обработки нашего счета-фактуры; передачи лицам или компаниям, которых мы нанимаем для выполнения внутренних операций компании.</w:t>
      </w:r>
    </w:p>
    <w:p w:rsidR="0039466F" w:rsidRDefault="0039466F" w:rsidP="0039466F">
      <w:pPr>
        <w:pStyle w:val="a3"/>
        <w:shd w:val="clear" w:color="auto" w:fill="FFFFFF"/>
        <w:spacing w:before="0" w:beforeAutospacing="0" w:after="0" w:afterAutospacing="0"/>
        <w:rPr>
          <w:rFonts w:ascii="Lucida Sans Unicode" w:hAnsi="Lucida Sans Unicode" w:cs="Lucida Sans Unicode"/>
          <w:b/>
          <w:bCs/>
          <w:color w:val="000000"/>
          <w:spacing w:val="-15"/>
        </w:rPr>
      </w:pPr>
      <w:r>
        <w:rPr>
          <w:rFonts w:ascii="Lucida Sans Unicode" w:hAnsi="Lucida Sans Unicode" w:cs="Lucida Sans Unicode"/>
          <w:b/>
          <w:bCs/>
          <w:color w:val="000000"/>
          <w:spacing w:val="-15"/>
        </w:rPr>
        <w:t> </w:t>
      </w:r>
    </w:p>
    <w:p w:rsidR="0039466F" w:rsidRDefault="0039466F" w:rsidP="0039466F">
      <w:pPr>
        <w:pStyle w:val="a3"/>
        <w:shd w:val="clear" w:color="auto" w:fill="FFFFFF"/>
        <w:spacing w:before="0" w:beforeAutospacing="0" w:after="0" w:afterAutospacing="0"/>
        <w:rPr>
          <w:rFonts w:ascii="Lucida Sans Unicode" w:hAnsi="Lucida Sans Unicode" w:cs="Lucida Sans Unicode"/>
          <w:b/>
          <w:bCs/>
          <w:color w:val="000000"/>
          <w:spacing w:val="-15"/>
        </w:rPr>
      </w:pPr>
      <w:r>
        <w:rPr>
          <w:rFonts w:ascii="Lucida Sans Unicode" w:hAnsi="Lucida Sans Unicode" w:cs="Lucida Sans Unicode"/>
          <w:b/>
          <w:bCs/>
          <w:color w:val="000000"/>
          <w:spacing w:val="-15"/>
        </w:rPr>
        <w:t>Безопасность вашей личной информации</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 </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Мы гарантируем защиту информации, которую Вы нам предоставляете. Хотя мы не может гарантировать отсутствие попыток несанкционированного доступа, Вы все равно можете быть уверены, что мы прилагаем максимум усилий для защиты Вашей личной информации и предотвращения несанкционированного доступа к ней с помощью соответствующих технологий и внутренних процедур.</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 </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lastRenderedPageBreak/>
        <w:t> </w:t>
      </w:r>
    </w:p>
    <w:p w:rsidR="0039466F" w:rsidRDefault="0039466F" w:rsidP="0039466F">
      <w:pPr>
        <w:pStyle w:val="a3"/>
        <w:shd w:val="clear" w:color="auto" w:fill="FFFFFF"/>
        <w:spacing w:before="0" w:beforeAutospacing="0" w:after="0" w:afterAutospacing="0"/>
        <w:rPr>
          <w:rFonts w:ascii="Lucida Sans Unicode" w:hAnsi="Lucida Sans Unicode" w:cs="Lucida Sans Unicode"/>
          <w:b/>
          <w:bCs/>
          <w:color w:val="000000"/>
          <w:spacing w:val="-15"/>
        </w:rPr>
      </w:pPr>
      <w:r>
        <w:rPr>
          <w:rFonts w:ascii="Lucida Sans Unicode" w:hAnsi="Lucida Sans Unicode" w:cs="Lucida Sans Unicode"/>
          <w:b/>
          <w:bCs/>
          <w:color w:val="000000"/>
          <w:spacing w:val="-15"/>
        </w:rPr>
        <w:t>Согласие на обработку данных</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 </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Предоставляя любые личные данные на нашем сайте, все наши клиенты четко понимают, что это необходимо для должного уровня обеспечения нами заявленных услуг и/или сервиса и безусловно соглашаются на сбор и обработку такой информации в рамках данной Политики конфиденциальности.</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 </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Вы имеете право в любой момент отказаться от наших услуг и удалить ваши данные из нашей базы — однако мы оставляем за собой право хранить введенную вами контактную и прочую информацию в архивах для сбора статистики и улучшения качества наших сервисов и услуг.</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 </w:t>
      </w:r>
    </w:p>
    <w:p w:rsidR="0039466F" w:rsidRDefault="0039466F" w:rsidP="0039466F">
      <w:pPr>
        <w:pStyle w:val="a3"/>
        <w:shd w:val="clear" w:color="auto" w:fill="FFFFFF"/>
        <w:spacing w:before="0" w:beforeAutospacing="0" w:after="0" w:afterAutospacing="0"/>
        <w:rPr>
          <w:rFonts w:ascii="Lucida Sans Unicode" w:hAnsi="Lucida Sans Unicode" w:cs="Lucida Sans Unicode"/>
          <w:b/>
          <w:bCs/>
          <w:color w:val="000000"/>
          <w:spacing w:val="-15"/>
        </w:rPr>
      </w:pPr>
      <w:r>
        <w:rPr>
          <w:rFonts w:ascii="Lucida Sans Unicode" w:hAnsi="Lucida Sans Unicode" w:cs="Lucida Sans Unicode"/>
          <w:b/>
          <w:bCs/>
          <w:color w:val="000000"/>
          <w:spacing w:val="-15"/>
        </w:rPr>
        <w:t>Изменения в политике конфиденциальности</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 </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Условия данной Политики конфиденциальности являются правилом для сбора и использования любой собранной на настоящем сайте и страницах настоящего сайта информации.</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 </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Мы оставляем за собой право в любое время изменять или обновлять условия данной Политики конфиденциальности. В случае изменения каких-либо материалов, мы публикуем таковые изменения и обновляем номер версии в документе. Изменения в Политике конфиденциальности вступают в силу с момента публикации на этом сайте, а Ваше дальнейшее пользование нашими услугами и сервисами означает Ваше принятие и согласие на эти изменения.</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 </w:t>
      </w:r>
    </w:p>
    <w:p w:rsidR="0039466F" w:rsidRDefault="0039466F" w:rsidP="0039466F">
      <w:pPr>
        <w:pStyle w:val="a3"/>
        <w:shd w:val="clear" w:color="auto" w:fill="FFFFFF"/>
        <w:spacing w:before="0" w:beforeAutospacing="0" w:after="0" w:afterAutospacing="0"/>
        <w:rPr>
          <w:rFonts w:ascii="Lucida Sans Unicode" w:hAnsi="Lucida Sans Unicode" w:cs="Lucida Sans Unicode"/>
          <w:color w:val="000000"/>
          <w:spacing w:val="-15"/>
        </w:rPr>
      </w:pPr>
      <w:r>
        <w:rPr>
          <w:rFonts w:ascii="Lucida Sans Unicode" w:hAnsi="Lucida Sans Unicode" w:cs="Lucida Sans Unicode"/>
          <w:color w:val="000000"/>
          <w:spacing w:val="-15"/>
        </w:rPr>
        <w:t>Если у Вас есть комментарии или вопросы о нашей Политике конфиденциальности, пожалуйста, присылайте Ваши замечания или предложения по электронной почте или по другим каналам связи, указанных на настоящем сайте.</w:t>
      </w:r>
    </w:p>
    <w:p w:rsidR="00BA7AD5" w:rsidRDefault="00BA7AD5" w:rsidP="0039466F"/>
    <w:sectPr w:rsidR="00BA7AD5" w:rsidSect="0039466F">
      <w:pgSz w:w="11906" w:h="16838"/>
      <w:pgMar w:top="851"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9466F"/>
    <w:rsid w:val="0039466F"/>
    <w:rsid w:val="00BA7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46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699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4706</Characters>
  <Application>Microsoft Office Word</Application>
  <DocSecurity>0</DocSecurity>
  <Lines>39</Lines>
  <Paragraphs>11</Paragraphs>
  <ScaleCrop>false</ScaleCrop>
  <Company>Reanimator Extreme Edition</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dc:creator>
  <cp:keywords/>
  <dc:description/>
  <cp:lastModifiedBy>Dis</cp:lastModifiedBy>
  <cp:revision>2</cp:revision>
  <dcterms:created xsi:type="dcterms:W3CDTF">2018-05-30T14:43:00Z</dcterms:created>
  <dcterms:modified xsi:type="dcterms:W3CDTF">2018-05-30T14:44:00Z</dcterms:modified>
</cp:coreProperties>
</file>